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2951" w14:textId="77777777" w:rsidR="00B436AD" w:rsidRDefault="00B436AD" w:rsidP="00B436AD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1" w:name="_Hlk66365385"/>
    <w:r>
      <w:rPr>
        <w:rFonts w:ascii="Arial" w:hAnsi="Arial"/>
        <w:sz w:val="20"/>
        <w:szCs w:val="20"/>
      </w:rPr>
      <w:t>J</w:t>
    </w:r>
    <w:r w:rsidRPr="00706256">
      <w:rPr>
        <w:rFonts w:ascii="Arial" w:hAnsi="Arial"/>
        <w:sz w:val="20"/>
        <w:szCs w:val="20"/>
      </w:rPr>
      <w:t>avni poziv</w:t>
    </w:r>
    <w:bookmarkStart w:id="2" w:name="_Hlk66365007"/>
    <w:r>
      <w:rPr>
        <w:rFonts w:ascii="Arial" w:hAnsi="Arial"/>
        <w:sz w:val="20"/>
        <w:szCs w:val="20"/>
      </w:rPr>
      <w:t xml:space="preserve"> </w:t>
    </w:r>
    <w:r w:rsidRPr="00706256">
      <w:rPr>
        <w:rFonts w:ascii="Arial" w:hAnsi="Arial"/>
        <w:sz w:val="20"/>
        <w:szCs w:val="20"/>
      </w:rPr>
      <w:t>za neposredno su/financiranje projekata smanjivanja potrošnje tvari koje oštećuju ozonski sloj i fluoriranih stakleničkih plinova</w:t>
    </w:r>
    <w:r>
      <w:rPr>
        <w:rFonts w:ascii="Arial" w:hAnsi="Arial"/>
        <w:sz w:val="20"/>
        <w:szCs w:val="20"/>
      </w:rPr>
      <w:t xml:space="preserve"> </w:t>
    </w:r>
  </w:p>
  <w:p w14:paraId="3474FA65" w14:textId="77777777" w:rsidR="00B436AD" w:rsidRPr="00706256" w:rsidRDefault="00B436AD" w:rsidP="00B436AD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r w:rsidRPr="00706256">
      <w:rPr>
        <w:rFonts w:ascii="Arial" w:hAnsi="Arial"/>
        <w:sz w:val="20"/>
        <w:szCs w:val="20"/>
      </w:rPr>
      <w:t>(JP ZO 7/2023)</w:t>
    </w:r>
    <w:bookmarkEnd w:id="1"/>
    <w:bookmarkEnd w:id="2"/>
  </w:p>
  <w:p w14:paraId="58D89D5B" w14:textId="3A84EC76" w:rsidR="00B436AD" w:rsidRPr="00B436AD" w:rsidRDefault="00B436AD" w:rsidP="00B436AD">
    <w:pPr>
      <w:autoSpaceDE w:val="0"/>
      <w:autoSpaceDN w:val="0"/>
      <w:adjustRightInd w:val="0"/>
      <w:ind w:left="7365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 xml:space="preserve">OBRAZAC </w:t>
    </w:r>
    <w:r>
      <w:rPr>
        <w:rFonts w:ascii="Arial" w:eastAsia="Calibri" w:hAnsi="Arial" w:cs="Arial"/>
        <w:sz w:val="20"/>
        <w:szCs w:val="20"/>
      </w:rPr>
      <w:t>4</w:t>
    </w:r>
    <w:r w:rsidRPr="004721B9">
      <w:rPr>
        <w:rFonts w:ascii="Arial" w:eastAsia="Calibri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2820">
    <w:abstractNumId w:val="2"/>
  </w:num>
  <w:num w:numId="2" w16cid:durableId="653295136">
    <w:abstractNumId w:val="0"/>
  </w:num>
  <w:num w:numId="3" w16cid:durableId="59494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436AD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B436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8DC73-855A-4D15-8E0A-1222D7B828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Lucija Juko</cp:lastModifiedBy>
  <cp:revision>9</cp:revision>
  <cp:lastPrinted>2021-06-01T09:29:00Z</cp:lastPrinted>
  <dcterms:created xsi:type="dcterms:W3CDTF">2021-06-01T09:25:00Z</dcterms:created>
  <dcterms:modified xsi:type="dcterms:W3CDTF">2023-05-15T13:21:00Z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